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Character:</w:t>
        <w:br w:type="textWrapping"/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Choose from Skeeter, Aibileen, Minny, or Hilly</w:t>
      </w:r>
    </w:p>
    <w:tbl>
      <w:tblPr>
        <w:tblStyle w:val="Table1"/>
        <w:tblW w:w="9945.0" w:type="dxa"/>
        <w:jc w:val="left"/>
        <w:tblInd w:w="-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3120"/>
        <w:gridCol w:w="3510"/>
        <w:tblGridChange w:id="0">
          <w:tblGrid>
            <w:gridCol w:w="3315"/>
            <w:gridCol w:w="3120"/>
            <w:gridCol w:w="35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happened...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this reveals about the character....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this reveals about the society…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Film Choices </w:t>
        <w:br w:type="textWrapping"/>
        <w:t xml:space="preserve">Film: _________________________________</w:t>
        <w:br w:type="textWrapping"/>
        <w:t xml:space="preserve">Directed by: ___________________________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br w:type="textWrapping"/>
        <w:t xml:space="preserve">Thematic statement: 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70.0" w:type="dxa"/>
        <w:jc w:val="left"/>
        <w:tblInd w:w="-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2940"/>
        <w:gridCol w:w="4410"/>
        <w:tblGridChange w:id="0">
          <w:tblGrid>
            <w:gridCol w:w="3120"/>
            <w:gridCol w:w="2940"/>
            <w:gridCol w:w="4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 is happening in the film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Cinematography technique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 this reveals/means…</w:t>
              <w:br w:type="textWrapping"/>
              <w:t xml:space="preserve">(society? character?etc.)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br w:type="textWrapping"/>
        <w:t xml:space="preserve">Your task is to choose either </w:t>
      </w:r>
      <w:r w:rsidDel="00000000" w:rsidR="00000000" w:rsidRPr="00000000">
        <w:rPr>
          <w:i w:val="1"/>
          <w:sz w:val="36"/>
          <w:szCs w:val="36"/>
          <w:rtl w:val="0"/>
        </w:rPr>
        <w:t xml:space="preserve">The Help</w:t>
      </w:r>
      <w:r w:rsidDel="00000000" w:rsidR="00000000" w:rsidRPr="00000000">
        <w:rPr>
          <w:sz w:val="36"/>
          <w:szCs w:val="36"/>
          <w:rtl w:val="0"/>
        </w:rPr>
        <w:t xml:space="preserve">, or another film (with teacher approval) and write an analytical expository essay answering the question: how is the theme of the film revealed through cinematography techniques? 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You must choose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three scenes </w:t>
      </w:r>
      <w:r w:rsidDel="00000000" w:rsidR="00000000" w:rsidRPr="00000000">
        <w:rPr>
          <w:sz w:val="36"/>
          <w:szCs w:val="36"/>
          <w:rtl w:val="0"/>
        </w:rPr>
        <w:t xml:space="preserve">to narrow in on, and using the skills gained from class and the graphic organizers, explain/show how these scenes are used as a vehicle to convey the film’s central ideas about human nature and society (theme). </w:t>
        <w:br w:type="textWrapping"/>
        <w:br w:type="textWrapping"/>
        <w:t xml:space="preserve">The essay will also be marked on insight and structure. </w:t>
        <w:br w:type="textWrapping"/>
        <w:br w:type="textWrapping"/>
        <w:t xml:space="preserve">You must use MLA formatting.  </w:t>
        <w:br w:type="textWrapping"/>
        <w:br w:type="textWrapping"/>
        <w:t xml:space="preserve">You are required to attach the two graphic organizers for film and your notes. </w:t>
        <w:br w:type="textWrapping"/>
        <w:br w:type="textWrapping"/>
        <w:t xml:space="preserve">***If you are writing on </w:t>
      </w:r>
      <w:r w:rsidDel="00000000" w:rsidR="00000000" w:rsidRPr="00000000">
        <w:rPr>
          <w:i w:val="1"/>
          <w:sz w:val="36"/>
          <w:szCs w:val="36"/>
          <w:rtl w:val="0"/>
        </w:rPr>
        <w:t xml:space="preserve">The Help</w:t>
      </w:r>
      <w:r w:rsidDel="00000000" w:rsidR="00000000" w:rsidRPr="00000000">
        <w:rPr>
          <w:sz w:val="36"/>
          <w:szCs w:val="36"/>
          <w:rtl w:val="0"/>
        </w:rPr>
        <w:t xml:space="preserve">, you cannot use the scenes we have studied in class. You must use original analysis in your essay.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br w:type="textWrapping"/>
      </w:r>
    </w:p>
    <w:p w:rsidR="00000000" w:rsidDel="00000000" w:rsidP="00000000" w:rsidRDefault="00000000" w:rsidRPr="00000000" w14:paraId="00000059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Rubric</w:t>
      </w:r>
    </w:p>
    <w:tbl>
      <w:tblPr>
        <w:tblStyle w:val="Table3"/>
        <w:tblW w:w="98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870"/>
        <w:tblGridChange w:id="0">
          <w:tblGrid>
            <w:gridCol w:w="9870"/>
          </w:tblGrid>
        </w:tblGridChange>
      </w:tblGrid>
      <w:tr>
        <w:trPr>
          <w:trHeight w:val="29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6 –Superior: Consistent and highly effective work; superior attempt; exceeds standard; original and insightful; all instructions are followed meticulously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5 –Strong: Effective work; great attempt; above standard, strong analysis and making connections; instructions are complete and elaborated upon in-depth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 –Good work: Reasonably effective work; fair attempt; grade level; mostly a summary; instructions are followed, but little elaboration or insight is given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3- Developing: Partially correct; passable; developing in understanding; most of the instructions are followed, but a few aspects are missing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2 - Awareness Evident: Moderately effective work; some attempt; approaching standard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1-Ineffective work; little or no attempt; incomplete</w:t>
            </w:r>
          </w:p>
        </w:tc>
      </w:tr>
    </w:tbl>
    <w:p w:rsidR="00000000" w:rsidDel="00000000" w:rsidP="00000000" w:rsidRDefault="00000000" w:rsidRPr="00000000" w14:paraId="00000060">
      <w:pPr>
        <w:ind w:right="-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right="-44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Content:               </w:t>
        <w:tab/>
        <w:t xml:space="preserve">1  </w:t>
        <w:tab/>
        <w:t xml:space="preserve">2  </w:t>
        <w:tab/>
        <w:t xml:space="preserve">3  </w:t>
        <w:tab/>
        <w:t xml:space="preserve">4  </w:t>
        <w:tab/>
        <w:t xml:space="preserve">5</w:t>
        <w:tab/>
        <w:t xml:space="preserve">6     </w:t>
        <w:tab/>
        <w:t xml:space="preserve">*2 =   </w:t>
        <w:tab/>
        <w:t xml:space="preserve">/12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Ideas are insightful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The writer captivates and holds the reader’s interest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The writer’s purpose is clear and sustained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Supporting details are precise and creative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The writing is on-topic and responds to the assignments throughout the writing</w:t>
        <w:br w:type="textWrapping"/>
      </w:r>
    </w:p>
    <w:p w:rsidR="00000000" w:rsidDel="00000000" w:rsidP="00000000" w:rsidRDefault="00000000" w:rsidRPr="00000000" w14:paraId="00000067">
      <w:pPr>
        <w:spacing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Organization:       </w:t>
        <w:tab/>
        <w:t xml:space="preserve">1  </w:t>
        <w:tab/>
        <w:t xml:space="preserve">2  </w:t>
        <w:tab/>
        <w:t xml:space="preserve">3  </w:t>
        <w:tab/>
        <w:t xml:space="preserve">4  </w:t>
        <w:tab/>
        <w:t xml:space="preserve">5  </w:t>
        <w:tab/>
        <w:t xml:space="preserve">6  </w:t>
        <w:tab/>
        <w:t xml:space="preserve">*2 =   </w:t>
        <w:tab/>
        <w:t xml:space="preserve">/12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The introduction is purposeful and interesting and it clearly establishes an appropriate focus that is sustained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Events and/or details are arranged in paragraphs in an effective order and coherence is maintained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Transitions effectively connect events and/or details within sentences and between paragraphs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Closure is effective and purposeful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All instructions are followed, including formatting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Sentence Structure: 1  </w:t>
        <w:tab/>
        <w:t xml:space="preserve">2  </w:t>
        <w:tab/>
        <w:t xml:space="preserve">3  </w:t>
        <w:tab/>
        <w:t xml:space="preserve">4  </w:t>
        <w:tab/>
        <w:t xml:space="preserve">5  </w:t>
        <w:tab/>
        <w:t xml:space="preserve">6  </w:t>
        <w:tab/>
        <w:t xml:space="preserve">=          </w:t>
        <w:tab/>
        <w:t xml:space="preserve">/6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Sentence structure is effectively and consistently controlled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Sentence type and sentence length are consistently effective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Sentence beginnings are consistently varied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Vocabulary:         </w:t>
        <w:tab/>
        <w:t xml:space="preserve">1  </w:t>
        <w:tab/>
        <w:t xml:space="preserve">2  </w:t>
        <w:tab/>
        <w:t xml:space="preserve">3  </w:t>
        <w:tab/>
        <w:t xml:space="preserve">4  </w:t>
        <w:tab/>
        <w:t xml:space="preserve">5  </w:t>
        <w:tab/>
        <w:t xml:space="preserve">6  </w:t>
        <w:tab/>
        <w:t xml:space="preserve">=          </w:t>
        <w:tab/>
        <w:t xml:space="preserve">/6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Words and expressions are used accurately and deliberately to fulfill the writer’s purpose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Specific words and expressions are used to create vivid images or enrich details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The writer’s voice/tone is confident and it enhances the meaning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Conventions:       </w:t>
        <w:tab/>
        <w:t xml:space="preserve">1  </w:t>
        <w:tab/>
        <w:t xml:space="preserve">2  </w:t>
        <w:tab/>
        <w:t xml:space="preserve">3  </w:t>
        <w:tab/>
        <w:t xml:space="preserve">4  </w:t>
        <w:tab/>
        <w:t xml:space="preserve">5      6  </w:t>
        <w:tab/>
        <w:t xml:space="preserve">=          </w:t>
        <w:tab/>
        <w:t xml:space="preserve">/6</w:t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spacing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The quality of writing is enhanced because it is essentially error-free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spacing w:line="240" w:lineRule="auto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The relative absence of error is impressive considering the complexity of the response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