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15" w:rsidRDefault="000123F1" w:rsidP="000123F1">
      <w:pP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</w:pP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br/>
      </w: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5715000" cy="7658100"/>
            <wp:effectExtent l="0" t="0" r="0" b="0"/>
            <wp:docPr id="1" name="Picture 1" descr="Image result for STORM RAGING IN A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M RAGING IN A PER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F1" w:rsidRDefault="00D12A3A" w:rsidP="00D12A3A">
      <w:pPr>
        <w:rPr>
          <w:rFonts w:ascii="Comic Sans MS" w:hAnsi="Comic Sans MS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9D3E2C" wp14:editId="7367047C">
            <wp:simplePos x="0" y="0"/>
            <wp:positionH relativeFrom="column">
              <wp:posOffset>-603250</wp:posOffset>
            </wp:positionH>
            <wp:positionV relativeFrom="paragraph">
              <wp:posOffset>50800</wp:posOffset>
            </wp:positionV>
            <wp:extent cx="3346450" cy="2767330"/>
            <wp:effectExtent l="0" t="0" r="6350" b="0"/>
            <wp:wrapSquare wrapText="bothSides"/>
            <wp:docPr id="2" name="Picture 2" descr="Image result for PERSON'S ANGER TEA KE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RSON'S ANGER TEA KET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A3A">
        <w:rPr>
          <w:rFonts w:ascii="Comic Sans MS" w:hAnsi="Comic Sans MS"/>
          <w:b/>
          <w:u w:val="single"/>
        </w:rPr>
        <w:drawing>
          <wp:anchor distT="0" distB="0" distL="114300" distR="114300" simplePos="0" relativeHeight="251659264" behindDoc="1" locked="0" layoutInCell="1" allowOverlap="1" wp14:anchorId="2CB8F7FA" wp14:editId="4F0E09DD">
            <wp:simplePos x="0" y="0"/>
            <wp:positionH relativeFrom="column">
              <wp:posOffset>2667000</wp:posOffset>
            </wp:positionH>
            <wp:positionV relativeFrom="paragraph">
              <wp:posOffset>222250</wp:posOffset>
            </wp:positionV>
            <wp:extent cx="4038600" cy="2687955"/>
            <wp:effectExtent l="0" t="0" r="0" b="0"/>
            <wp:wrapTight wrapText="bothSides">
              <wp:wrapPolygon edited="0">
                <wp:start x="0" y="0"/>
                <wp:lineTo x="0" y="21432"/>
                <wp:lineTo x="21498" y="21432"/>
                <wp:lineTo x="21498" y="0"/>
                <wp:lineTo x="0" y="0"/>
              </wp:wrapPolygon>
            </wp:wrapTight>
            <wp:docPr id="3" name="Picture 3" descr="Image result for PERSON'S ANGER TEA KE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RSON'S ANGER TEA KET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  <w:b/>
          <w:u w:val="single"/>
        </w:rPr>
        <w:br w:type="textWrapping" w:clear="all"/>
      </w: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</w:p>
    <w:p w:rsidR="000123F1" w:rsidRDefault="000123F1" w:rsidP="00D12A3A">
      <w:pPr>
        <w:rPr>
          <w:rFonts w:ascii="Comic Sans MS" w:hAnsi="Comic Sans MS"/>
          <w:b/>
          <w:u w:val="single"/>
        </w:rPr>
      </w:pPr>
    </w:p>
    <w:p w:rsidR="000123F1" w:rsidRDefault="000123F1" w:rsidP="000123F1">
      <w:pPr>
        <w:jc w:val="center"/>
        <w:rPr>
          <w:rFonts w:ascii="Comic Sans MS" w:hAnsi="Comic Sans MS"/>
          <w:b/>
          <w:u w:val="single"/>
        </w:rPr>
      </w:pPr>
      <w:r w:rsidRPr="000123F1">
        <w:rPr>
          <w:rFonts w:ascii="Comic Sans MS" w:hAnsi="Comic Sans MS"/>
          <w:b/>
          <w:u w:val="single"/>
        </w:rPr>
        <w:t xml:space="preserve">CORRELATIVE OBJECTIVE </w:t>
      </w:r>
    </w:p>
    <w:p w:rsidR="000123F1" w:rsidRDefault="000123F1" w:rsidP="000123F1">
      <w:hyperlink r:id="rId8" w:history="1">
        <w:r>
          <w:rPr>
            <w:rStyle w:val="Hyperlink"/>
            <w:rFonts w:ascii="adobe-garamond-pro" w:hAnsi="adobe-garamond-pro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T.S. Eliot</w:t>
        </w:r>
      </w:hyperlink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 xml:space="preserve"> used this phrase to describe “a set of objects, a situation, </w:t>
      </w:r>
      <w:proofErr w:type="gramStart"/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>a</w:t>
      </w:r>
      <w:proofErr w:type="gramEnd"/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 xml:space="preserve"> chain of events which shall be the formula of that </w:t>
      </w:r>
      <w:r>
        <w:rPr>
          <w:rStyle w:val="Emphasis"/>
          <w:rFonts w:ascii="adobe-garamond-pro" w:hAnsi="adobe-garamond-pro"/>
          <w:color w:val="000000"/>
          <w:sz w:val="30"/>
          <w:szCs w:val="30"/>
          <w:bdr w:val="none" w:sz="0" w:space="0" w:color="auto" w:frame="1"/>
          <w:shd w:val="clear" w:color="auto" w:fill="FFFFFF"/>
        </w:rPr>
        <w:t>particular</w:t>
      </w: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 xml:space="preserve"> emotion” that the </w:t>
      </w: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 xml:space="preserve">character </w:t>
      </w: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>feels and hopes to evoke in the reader (</w:t>
      </w:r>
      <w:hyperlink r:id="rId9" w:history="1">
        <w:r>
          <w:rPr>
            <w:rStyle w:val="Hyperlink"/>
            <w:rFonts w:ascii="adobe-garamond-pro" w:hAnsi="adobe-garamond-pro"/>
            <w:color w:val="000000"/>
            <w:sz w:val="30"/>
            <w:szCs w:val="30"/>
            <w:bdr w:val="none" w:sz="0" w:space="0" w:color="auto" w:frame="1"/>
            <w:shd w:val="clear" w:color="auto" w:fill="FFFFFF"/>
          </w:rPr>
          <w:t>“Hamlet,”</w:t>
        </w:r>
      </w:hyperlink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 xml:space="preserve"> 1919). There must be a positive connection between the emotion the author is trying to express and the object, image, or situation in the </w:t>
      </w:r>
      <w:r w:rsidR="00D12A3A"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 xml:space="preserve">story </w:t>
      </w: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 xml:space="preserve">that helps to convey that emotion to the reader. </w:t>
      </w: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br/>
      </w: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br/>
        <w:t xml:space="preserve">Simplified version: </w:t>
      </w: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br/>
        <w:t xml:space="preserve">The reader can see the emotion of a character because it </w:t>
      </w:r>
      <w:r w:rsidRPr="00D12A3A">
        <w:rPr>
          <w:rFonts w:ascii="adobe-garamond-pro" w:hAnsi="adobe-garamond-pro"/>
          <w:b/>
          <w:color w:val="000000"/>
          <w:sz w:val="30"/>
          <w:szCs w:val="30"/>
          <w:shd w:val="clear" w:color="auto" w:fill="FFFFFF"/>
        </w:rPr>
        <w:t xml:space="preserve">metaphorically </w:t>
      </w:r>
      <w:r w:rsidR="00D12A3A" w:rsidRPr="00D12A3A">
        <w:rPr>
          <w:rFonts w:ascii="adobe-garamond-pro" w:hAnsi="adobe-garamond-pro"/>
          <w:b/>
          <w:color w:val="000000"/>
          <w:sz w:val="30"/>
          <w:szCs w:val="30"/>
          <w:shd w:val="clear" w:color="auto" w:fill="FFFFFF"/>
        </w:rPr>
        <w:t xml:space="preserve">parallels </w:t>
      </w:r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>something else in the</w:t>
      </w:r>
      <w:bookmarkStart w:id="0" w:name="_GoBack"/>
      <w:bookmarkEnd w:id="0"/>
      <w:r>
        <w:rPr>
          <w:rFonts w:ascii="adobe-garamond-pro" w:hAnsi="adobe-garamond-pro"/>
          <w:color w:val="000000"/>
          <w:sz w:val="30"/>
          <w:szCs w:val="30"/>
          <w:shd w:val="clear" w:color="auto" w:fill="FFFFFF"/>
        </w:rPr>
        <w:t xml:space="preserve"> story.</w:t>
      </w:r>
    </w:p>
    <w:sectPr w:rsidR="0001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1"/>
    <w:rsid w:val="000123F1"/>
    <w:rsid w:val="00D12A3A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3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23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3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23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poems-and-poets/poets/detail/t-s-eli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etryfoundation.org/resources/learning/essays/detail/6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2017-10-10T23:20:00Z</dcterms:created>
  <dcterms:modified xsi:type="dcterms:W3CDTF">2017-10-10T23:35:00Z</dcterms:modified>
</cp:coreProperties>
</file>