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5B" w:rsidRDefault="006F0D63">
      <w:pPr>
        <w:jc w:val="center"/>
        <w:rPr>
          <w:b/>
          <w:color w:val="20124D"/>
          <w:sz w:val="48"/>
          <w:szCs w:val="48"/>
          <w:u w:val="single"/>
        </w:rPr>
      </w:pPr>
      <w:r>
        <w:rPr>
          <w:b/>
          <w:color w:val="20124D"/>
          <w:sz w:val="48"/>
          <w:szCs w:val="48"/>
          <w:u w:val="single"/>
        </w:rPr>
        <w:t xml:space="preserve">   3 Characters Activity</w:t>
      </w:r>
    </w:p>
    <w:p w:rsidR="00FF225B" w:rsidRDefault="006F0D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F225B" w:rsidRDefault="006F0D63">
      <w:pPr>
        <w:rPr>
          <w:sz w:val="32"/>
          <w:szCs w:val="32"/>
        </w:rPr>
      </w:pPr>
      <w:r>
        <w:rPr>
          <w:sz w:val="32"/>
          <w:szCs w:val="32"/>
        </w:rPr>
        <w:t>Please draw three characters.</w:t>
      </w:r>
    </w:p>
    <w:p w:rsidR="00FF225B" w:rsidRDefault="006F0D6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F225B" w:rsidRDefault="006F0D63">
      <w:pPr>
        <w:numPr>
          <w:ilvl w:val="0"/>
          <w:numId w:val="1"/>
        </w:numPr>
        <w:contextualSpacing/>
        <w:rPr>
          <w:sz w:val="30"/>
          <w:szCs w:val="30"/>
        </w:rPr>
      </w:pPr>
      <w:r>
        <w:rPr>
          <w:sz w:val="30"/>
          <w:szCs w:val="30"/>
        </w:rPr>
        <w:t>In addition to your drawing, provide at least one descriptive paragraph for each character.</w:t>
      </w:r>
    </w:p>
    <w:p w:rsidR="00FF225B" w:rsidRDefault="00FF225B">
      <w:pPr>
        <w:rPr>
          <w:sz w:val="30"/>
          <w:szCs w:val="30"/>
        </w:rPr>
      </w:pPr>
    </w:p>
    <w:p w:rsidR="00FF225B" w:rsidRDefault="006F0D63">
      <w:pPr>
        <w:numPr>
          <w:ilvl w:val="0"/>
          <w:numId w:val="1"/>
        </w:numPr>
        <w:contextualSpacing/>
        <w:rPr>
          <w:sz w:val="30"/>
          <w:szCs w:val="30"/>
        </w:rPr>
      </w:pPr>
      <w:r>
        <w:rPr>
          <w:sz w:val="30"/>
          <w:szCs w:val="30"/>
        </w:rPr>
        <w:t>Each descriptive paragraph should use as much vivid detail as possible.</w:t>
      </w:r>
    </w:p>
    <w:p w:rsidR="00FF225B" w:rsidRDefault="00FF225B">
      <w:pPr>
        <w:rPr>
          <w:sz w:val="30"/>
          <w:szCs w:val="30"/>
        </w:rPr>
      </w:pPr>
    </w:p>
    <w:p w:rsidR="00FF225B" w:rsidRDefault="006F0D63">
      <w:pPr>
        <w:numPr>
          <w:ilvl w:val="0"/>
          <w:numId w:val="1"/>
        </w:numPr>
        <w:contextualSpacing/>
        <w:rPr>
          <w:sz w:val="30"/>
          <w:szCs w:val="30"/>
        </w:rPr>
      </w:pPr>
      <w:r>
        <w:rPr>
          <w:sz w:val="30"/>
          <w:szCs w:val="30"/>
        </w:rPr>
        <w:t>Each of your descriptive paragraph/s should have a minimum of five sentences.</w:t>
      </w:r>
    </w:p>
    <w:p w:rsidR="00FF225B" w:rsidRDefault="00FF225B">
      <w:pPr>
        <w:rPr>
          <w:sz w:val="30"/>
          <w:szCs w:val="30"/>
        </w:rPr>
      </w:pPr>
    </w:p>
    <w:p w:rsidR="00FF225B" w:rsidRDefault="006F0D63">
      <w:pPr>
        <w:numPr>
          <w:ilvl w:val="0"/>
          <w:numId w:val="1"/>
        </w:numPr>
        <w:contextualSpacing/>
        <w:rPr>
          <w:sz w:val="30"/>
          <w:szCs w:val="30"/>
        </w:rPr>
      </w:pPr>
      <w:r>
        <w:rPr>
          <w:sz w:val="30"/>
          <w:szCs w:val="30"/>
        </w:rPr>
        <w:t>You must identify each character as a specific character type and identify each character’s main motivation.</w:t>
      </w:r>
    </w:p>
    <w:p w:rsidR="00FF225B" w:rsidRDefault="00FF225B">
      <w:pPr>
        <w:ind w:hanging="360"/>
        <w:rPr>
          <w:sz w:val="30"/>
          <w:szCs w:val="30"/>
        </w:rPr>
      </w:pPr>
    </w:p>
    <w:p w:rsidR="00FF225B" w:rsidRDefault="00FF225B">
      <w:pPr>
        <w:ind w:hanging="360"/>
        <w:jc w:val="center"/>
        <w:rPr>
          <w:sz w:val="30"/>
          <w:szCs w:val="30"/>
        </w:rPr>
      </w:pPr>
    </w:p>
    <w:p w:rsidR="00FF225B" w:rsidRDefault="006F0D63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3890963" cy="276654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0963" cy="2766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vertAlign w:val="superscript"/>
        </w:rPr>
        <w:footnoteReference w:id="1"/>
      </w:r>
    </w:p>
    <w:p w:rsidR="00FF225B" w:rsidRDefault="00FF225B">
      <w:pPr>
        <w:jc w:val="center"/>
      </w:pPr>
    </w:p>
    <w:p w:rsidR="00FF225B" w:rsidRDefault="006F0D63">
      <w:pPr>
        <w:rPr>
          <w:b/>
          <w:sz w:val="36"/>
          <w:szCs w:val="36"/>
        </w:rPr>
      </w:pPr>
      <w:r>
        <w:rPr>
          <w:b/>
          <w:sz w:val="36"/>
          <w:szCs w:val="36"/>
        </w:rPr>
        <w:t>Assignment Rubric:</w:t>
      </w:r>
    </w:p>
    <w:p w:rsidR="00FF225B" w:rsidRDefault="00FF225B">
      <w:pPr>
        <w:rPr>
          <w:sz w:val="24"/>
          <w:szCs w:val="24"/>
        </w:rPr>
      </w:pPr>
    </w:p>
    <w:p w:rsidR="00FF225B" w:rsidRDefault="00FF225B"/>
    <w:tbl>
      <w:tblPr>
        <w:tblStyle w:val="a"/>
        <w:tblW w:w="9360" w:type="dxa"/>
        <w:tblInd w:w="-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0"/>
        <w:gridCol w:w="1940"/>
        <w:gridCol w:w="1800"/>
        <w:gridCol w:w="1980"/>
        <w:gridCol w:w="2060"/>
      </w:tblGrid>
      <w:tr w:rsidR="00FF225B"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5B" w:rsidRDefault="00FF225B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5B" w:rsidRDefault="006F0D63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5B" w:rsidRDefault="006F0D63">
            <w:pPr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5B" w:rsidRDefault="006F0D63">
            <w:pPr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5B" w:rsidRDefault="006F0D63">
            <w:pPr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F225B"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5B" w:rsidRDefault="006F0D63">
            <w:pPr>
              <w:ind w:left="13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Content</w:t>
            </w:r>
          </w:p>
          <w:p w:rsidR="00FF225B" w:rsidRDefault="00FF225B">
            <w:pPr>
              <w:ind w:left="135"/>
              <w:rPr>
                <w:b/>
                <w:sz w:val="18"/>
                <w:szCs w:val="18"/>
              </w:rPr>
            </w:pPr>
          </w:p>
          <w:p w:rsidR="00FF225B" w:rsidRDefault="00FF225B">
            <w:pPr>
              <w:ind w:left="135"/>
              <w:rPr>
                <w:b/>
                <w:sz w:val="18"/>
                <w:szCs w:val="18"/>
              </w:rPr>
            </w:pPr>
          </w:p>
          <w:p w:rsidR="00FF225B" w:rsidRDefault="00FF225B">
            <w:pPr>
              <w:ind w:left="135"/>
              <w:rPr>
                <w:b/>
                <w:sz w:val="18"/>
                <w:szCs w:val="18"/>
              </w:rPr>
            </w:pPr>
          </w:p>
          <w:p w:rsidR="00FF225B" w:rsidRDefault="00FF225B">
            <w:pPr>
              <w:ind w:left="135"/>
              <w:rPr>
                <w:b/>
                <w:sz w:val="18"/>
                <w:szCs w:val="18"/>
              </w:rPr>
            </w:pPr>
          </w:p>
          <w:p w:rsidR="00FF225B" w:rsidRDefault="00FF225B">
            <w:pPr>
              <w:ind w:left="135"/>
              <w:rPr>
                <w:b/>
                <w:sz w:val="18"/>
                <w:szCs w:val="18"/>
              </w:rPr>
            </w:pPr>
          </w:p>
          <w:p w:rsidR="00FF225B" w:rsidRDefault="00FF225B">
            <w:pPr>
              <w:ind w:left="135"/>
              <w:rPr>
                <w:b/>
                <w:sz w:val="18"/>
                <w:szCs w:val="18"/>
              </w:rPr>
            </w:pPr>
          </w:p>
          <w:p w:rsidR="00FF225B" w:rsidRDefault="00FF225B">
            <w:pPr>
              <w:ind w:left="135"/>
              <w:rPr>
                <w:b/>
                <w:sz w:val="18"/>
                <w:szCs w:val="18"/>
              </w:rPr>
            </w:pPr>
          </w:p>
          <w:p w:rsidR="00FF225B" w:rsidRDefault="00FF225B">
            <w:pPr>
              <w:ind w:left="135"/>
              <w:rPr>
                <w:b/>
                <w:sz w:val="18"/>
                <w:szCs w:val="18"/>
              </w:rPr>
            </w:pPr>
          </w:p>
          <w:p w:rsidR="00FF225B" w:rsidRDefault="006F0D63">
            <w:pPr>
              <w:ind w:left="13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Organization</w:t>
            </w:r>
          </w:p>
          <w:p w:rsidR="00FF225B" w:rsidRDefault="006F0D63">
            <w:pPr>
              <w:ind w:left="-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5B" w:rsidRDefault="006F0D63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student’s paragraph is extremely descriptive and creates a vivid picture in the reader’s mind.</w:t>
            </w:r>
          </w:p>
          <w:p w:rsidR="00FF225B" w:rsidRDefault="00FF225B">
            <w:pPr>
              <w:ind w:left="-460"/>
              <w:rPr>
                <w:sz w:val="20"/>
                <w:szCs w:val="20"/>
              </w:rPr>
            </w:pPr>
          </w:p>
          <w:p w:rsidR="00FF225B" w:rsidRDefault="006F0D63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paragraph is well organized.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5B" w:rsidRDefault="006F0D63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student’s paragraph is descriptive and effectively portrays the character.</w:t>
            </w:r>
          </w:p>
          <w:p w:rsidR="00FF225B" w:rsidRDefault="00FF225B">
            <w:pPr>
              <w:ind w:left="-460"/>
              <w:rPr>
                <w:sz w:val="20"/>
                <w:szCs w:val="20"/>
              </w:rPr>
            </w:pPr>
          </w:p>
          <w:p w:rsidR="00FF225B" w:rsidRDefault="00FF225B">
            <w:pPr>
              <w:ind w:left="90"/>
              <w:rPr>
                <w:sz w:val="20"/>
                <w:szCs w:val="20"/>
              </w:rPr>
            </w:pPr>
          </w:p>
          <w:p w:rsidR="00FF225B" w:rsidRDefault="006F0D63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paragraph is fairly well organized.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5B" w:rsidRDefault="006F0D63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student’s paragraph is somewhat descriptive.</w:t>
            </w:r>
          </w:p>
          <w:p w:rsidR="00FF225B" w:rsidRDefault="00FF225B">
            <w:pPr>
              <w:ind w:left="-460"/>
              <w:rPr>
                <w:sz w:val="20"/>
                <w:szCs w:val="20"/>
              </w:rPr>
            </w:pPr>
          </w:p>
          <w:p w:rsidR="00FF225B" w:rsidRDefault="00FF225B">
            <w:pPr>
              <w:ind w:left="90"/>
              <w:rPr>
                <w:sz w:val="20"/>
                <w:szCs w:val="20"/>
              </w:rPr>
            </w:pPr>
          </w:p>
          <w:p w:rsidR="00FF225B" w:rsidRDefault="00FF225B">
            <w:pPr>
              <w:ind w:left="90"/>
              <w:rPr>
                <w:sz w:val="20"/>
                <w:szCs w:val="20"/>
              </w:rPr>
            </w:pPr>
          </w:p>
          <w:p w:rsidR="00FF225B" w:rsidRDefault="00FF225B">
            <w:pPr>
              <w:ind w:left="90"/>
              <w:rPr>
                <w:sz w:val="20"/>
                <w:szCs w:val="20"/>
              </w:rPr>
            </w:pPr>
          </w:p>
          <w:p w:rsidR="00FF225B" w:rsidRDefault="006F0D63">
            <w:pPr>
              <w:ind w:left="9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The paragraph is poorly organized.</w:t>
            </w:r>
          </w:p>
        </w:tc>
        <w:tc>
          <w:tcPr>
            <w:tcW w:w="2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5B" w:rsidRDefault="006F0D63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student’s paragraph has little or no useful description of the character’s traits and appearance.</w:t>
            </w:r>
          </w:p>
          <w:p w:rsidR="00FF225B" w:rsidRDefault="00FF225B">
            <w:pPr>
              <w:ind w:left="-460"/>
              <w:rPr>
                <w:sz w:val="20"/>
                <w:szCs w:val="20"/>
              </w:rPr>
            </w:pPr>
          </w:p>
          <w:p w:rsidR="00FF225B" w:rsidRDefault="00FF225B">
            <w:pPr>
              <w:ind w:left="90"/>
              <w:rPr>
                <w:sz w:val="20"/>
                <w:szCs w:val="20"/>
              </w:rPr>
            </w:pPr>
          </w:p>
          <w:p w:rsidR="00FF225B" w:rsidRDefault="006F0D63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paragraph has little to no organization.</w:t>
            </w:r>
          </w:p>
        </w:tc>
      </w:tr>
      <w:tr w:rsidR="00FF225B">
        <w:tc>
          <w:tcPr>
            <w:tcW w:w="1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5B" w:rsidRDefault="006F0D63">
            <w:pPr>
              <w:ind w:lef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FF225B" w:rsidRDefault="00FF225B">
            <w:pPr>
              <w:ind w:left="120"/>
              <w:rPr>
                <w:b/>
                <w:sz w:val="20"/>
                <w:szCs w:val="20"/>
              </w:rPr>
            </w:pPr>
          </w:p>
          <w:p w:rsidR="00FF225B" w:rsidRDefault="00FF225B">
            <w:pPr>
              <w:ind w:left="120"/>
              <w:rPr>
                <w:b/>
                <w:sz w:val="20"/>
                <w:szCs w:val="20"/>
              </w:rPr>
            </w:pPr>
          </w:p>
          <w:p w:rsidR="00FF225B" w:rsidRDefault="00FF225B">
            <w:pPr>
              <w:ind w:left="120"/>
              <w:rPr>
                <w:b/>
                <w:sz w:val="20"/>
                <w:szCs w:val="20"/>
              </w:rPr>
            </w:pPr>
          </w:p>
          <w:p w:rsidR="00FF225B" w:rsidRDefault="00FF225B">
            <w:pPr>
              <w:ind w:left="120"/>
              <w:rPr>
                <w:b/>
                <w:sz w:val="20"/>
                <w:szCs w:val="20"/>
              </w:rPr>
            </w:pPr>
          </w:p>
          <w:p w:rsidR="00FF225B" w:rsidRDefault="00FF225B">
            <w:pPr>
              <w:ind w:left="120"/>
              <w:rPr>
                <w:b/>
                <w:sz w:val="20"/>
                <w:szCs w:val="20"/>
              </w:rPr>
            </w:pPr>
          </w:p>
          <w:p w:rsidR="00FF225B" w:rsidRDefault="00FF225B">
            <w:pPr>
              <w:ind w:left="120"/>
              <w:rPr>
                <w:b/>
                <w:sz w:val="20"/>
                <w:szCs w:val="20"/>
              </w:rPr>
            </w:pPr>
          </w:p>
          <w:p w:rsidR="00FF225B" w:rsidRDefault="00FF225B">
            <w:pPr>
              <w:ind w:left="120"/>
              <w:rPr>
                <w:b/>
                <w:sz w:val="20"/>
                <w:szCs w:val="20"/>
              </w:rPr>
            </w:pPr>
          </w:p>
          <w:p w:rsidR="00FF225B" w:rsidRDefault="00FF225B">
            <w:pPr>
              <w:ind w:left="120"/>
              <w:rPr>
                <w:b/>
                <w:sz w:val="20"/>
                <w:szCs w:val="20"/>
              </w:rPr>
            </w:pPr>
          </w:p>
          <w:p w:rsidR="00FF225B" w:rsidRDefault="00FF225B">
            <w:pPr>
              <w:ind w:left="120"/>
              <w:rPr>
                <w:b/>
                <w:sz w:val="20"/>
                <w:szCs w:val="20"/>
              </w:rPr>
            </w:pPr>
          </w:p>
          <w:p w:rsidR="00FF225B" w:rsidRDefault="006F0D63">
            <w:pPr>
              <w:ind w:lef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Sentence Structure</w:t>
            </w: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5B" w:rsidRDefault="006F0D63">
            <w:pPr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structure is consistently varied and controlled.</w:t>
            </w:r>
          </w:p>
          <w:p w:rsidR="00FF225B" w:rsidRDefault="00FF225B">
            <w:pPr>
              <w:ind w:left="-460"/>
              <w:rPr>
                <w:sz w:val="20"/>
                <w:szCs w:val="20"/>
              </w:rPr>
            </w:pPr>
          </w:p>
          <w:p w:rsidR="00FF225B" w:rsidRDefault="00FF225B">
            <w:pPr>
              <w:ind w:left="135"/>
              <w:rPr>
                <w:sz w:val="20"/>
                <w:szCs w:val="20"/>
              </w:rPr>
            </w:pPr>
          </w:p>
          <w:p w:rsidR="00FF225B" w:rsidRDefault="00FF225B">
            <w:pPr>
              <w:ind w:left="135"/>
              <w:rPr>
                <w:sz w:val="20"/>
                <w:szCs w:val="20"/>
              </w:rPr>
            </w:pPr>
          </w:p>
          <w:p w:rsidR="00FF225B" w:rsidRDefault="00FF225B">
            <w:pPr>
              <w:ind w:left="135"/>
              <w:rPr>
                <w:sz w:val="20"/>
                <w:szCs w:val="20"/>
              </w:rPr>
            </w:pPr>
          </w:p>
          <w:p w:rsidR="00FF225B" w:rsidRDefault="00FF225B">
            <w:pPr>
              <w:ind w:left="135"/>
              <w:rPr>
                <w:sz w:val="20"/>
                <w:szCs w:val="20"/>
              </w:rPr>
            </w:pPr>
          </w:p>
          <w:p w:rsidR="00FF225B" w:rsidRDefault="006F0D63">
            <w:pPr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quality of the writing is excellent in that it contains few or no errors in</w:t>
            </w:r>
          </w:p>
          <w:p w:rsidR="00FF225B" w:rsidRDefault="006F0D63">
            <w:pPr>
              <w:ind w:left="13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conventions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5B" w:rsidRDefault="006F0D63">
            <w:pPr>
              <w:ind w:left="135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Sentence structure is generally varied and controlled, but errors may occasionally</w:t>
            </w:r>
          </w:p>
          <w:p w:rsidR="00FF225B" w:rsidRDefault="006F0D63">
            <w:pPr>
              <w:ind w:left="135"/>
              <w:rPr>
                <w:sz w:val="20"/>
                <w:szCs w:val="20"/>
                <w:highlight w:val="white"/>
              </w:rPr>
            </w:pPr>
            <w:proofErr w:type="gramStart"/>
            <w:r>
              <w:rPr>
                <w:sz w:val="20"/>
                <w:szCs w:val="20"/>
                <w:highlight w:val="white"/>
              </w:rPr>
              <w:t>impede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meaning.</w:t>
            </w:r>
          </w:p>
          <w:p w:rsidR="00FF225B" w:rsidRDefault="00FF225B">
            <w:pPr>
              <w:ind w:left="-460"/>
              <w:rPr>
                <w:sz w:val="20"/>
                <w:szCs w:val="20"/>
              </w:rPr>
            </w:pPr>
          </w:p>
          <w:p w:rsidR="00FF225B" w:rsidRDefault="00FF225B">
            <w:pPr>
              <w:ind w:left="-460"/>
              <w:rPr>
                <w:sz w:val="20"/>
                <w:szCs w:val="20"/>
              </w:rPr>
            </w:pPr>
          </w:p>
          <w:p w:rsidR="00FF225B" w:rsidRDefault="006F0D63">
            <w:pPr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quality of the writing is sustained through generally correct use of</w:t>
            </w:r>
          </w:p>
          <w:p w:rsidR="00FF225B" w:rsidRDefault="006F0D63">
            <w:pPr>
              <w:ind w:left="13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conventions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5B" w:rsidRDefault="006F0D63">
            <w:pPr>
              <w:ind w:lef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structure is sometimes varied and controlled, but errors</w:t>
            </w:r>
          </w:p>
          <w:p w:rsidR="00FF225B" w:rsidRDefault="006F0D63">
            <w:pPr>
              <w:ind w:left="15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impede</w:t>
            </w:r>
            <w:proofErr w:type="gramEnd"/>
            <w:r>
              <w:rPr>
                <w:sz w:val="20"/>
                <w:szCs w:val="20"/>
              </w:rPr>
              <w:t xml:space="preserve"> meaning.</w:t>
            </w:r>
          </w:p>
          <w:p w:rsidR="00FF225B" w:rsidRDefault="00FF225B">
            <w:pPr>
              <w:ind w:left="-460"/>
              <w:rPr>
                <w:sz w:val="20"/>
                <w:szCs w:val="20"/>
              </w:rPr>
            </w:pPr>
          </w:p>
          <w:p w:rsidR="00FF225B" w:rsidRDefault="00FF225B">
            <w:pPr>
              <w:ind w:left="150"/>
              <w:rPr>
                <w:sz w:val="20"/>
                <w:szCs w:val="20"/>
                <w:highlight w:val="white"/>
              </w:rPr>
            </w:pPr>
          </w:p>
          <w:p w:rsidR="00FF225B" w:rsidRDefault="00FF225B">
            <w:pPr>
              <w:ind w:left="150"/>
              <w:rPr>
                <w:sz w:val="20"/>
                <w:szCs w:val="20"/>
                <w:highlight w:val="white"/>
              </w:rPr>
            </w:pPr>
          </w:p>
          <w:p w:rsidR="00FF225B" w:rsidRDefault="00FF225B">
            <w:pPr>
              <w:ind w:left="150"/>
              <w:rPr>
                <w:sz w:val="20"/>
                <w:szCs w:val="20"/>
                <w:highlight w:val="white"/>
              </w:rPr>
            </w:pPr>
          </w:p>
          <w:p w:rsidR="00FF225B" w:rsidRDefault="006F0D63">
            <w:pPr>
              <w:ind w:left="15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The quality of the writing is weakened by the frequently incorrect use of conventions.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5B" w:rsidRDefault="006F0D63">
            <w:pPr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Sentence structure is not controlled, and errors often </w:t>
            </w:r>
          </w:p>
          <w:p w:rsidR="00FF225B" w:rsidRDefault="006F0D63">
            <w:pPr>
              <w:ind w:left="7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impede</w:t>
            </w:r>
            <w:proofErr w:type="gramEnd"/>
            <w:r>
              <w:rPr>
                <w:sz w:val="20"/>
                <w:szCs w:val="20"/>
              </w:rPr>
              <w:t xml:space="preserve"> meaning.</w:t>
            </w:r>
          </w:p>
          <w:p w:rsidR="00FF225B" w:rsidRDefault="00FF225B">
            <w:pPr>
              <w:ind w:left="-460"/>
              <w:rPr>
                <w:sz w:val="20"/>
                <w:szCs w:val="20"/>
              </w:rPr>
            </w:pPr>
          </w:p>
          <w:p w:rsidR="00FF225B" w:rsidRDefault="00FF225B">
            <w:pPr>
              <w:ind w:left="75"/>
              <w:rPr>
                <w:sz w:val="20"/>
                <w:szCs w:val="20"/>
              </w:rPr>
            </w:pPr>
          </w:p>
          <w:p w:rsidR="00FF225B" w:rsidRDefault="00FF225B">
            <w:pPr>
              <w:ind w:left="75"/>
              <w:rPr>
                <w:sz w:val="20"/>
                <w:szCs w:val="20"/>
              </w:rPr>
            </w:pPr>
          </w:p>
          <w:p w:rsidR="00FF225B" w:rsidRDefault="00FF225B">
            <w:pPr>
              <w:ind w:left="75"/>
              <w:rPr>
                <w:sz w:val="20"/>
                <w:szCs w:val="20"/>
              </w:rPr>
            </w:pPr>
          </w:p>
          <w:p w:rsidR="00FF225B" w:rsidRDefault="00FF225B">
            <w:pPr>
              <w:ind w:left="75"/>
              <w:rPr>
                <w:sz w:val="20"/>
                <w:szCs w:val="20"/>
              </w:rPr>
            </w:pPr>
          </w:p>
          <w:p w:rsidR="00FF225B" w:rsidRDefault="00FF225B">
            <w:pPr>
              <w:ind w:left="75"/>
              <w:rPr>
                <w:sz w:val="20"/>
                <w:szCs w:val="20"/>
              </w:rPr>
            </w:pPr>
          </w:p>
          <w:p w:rsidR="00FF225B" w:rsidRDefault="006F0D63">
            <w:pPr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quality of the writing is impaired by the consistently incorrect use of</w:t>
            </w:r>
          </w:p>
          <w:p w:rsidR="00FF225B" w:rsidRDefault="006F0D63">
            <w:pPr>
              <w:ind w:left="7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conventions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FF225B" w:rsidRDefault="00FF225B">
      <w:pPr>
        <w:rPr>
          <w:highlight w:val="green"/>
        </w:rPr>
      </w:pPr>
    </w:p>
    <w:p w:rsidR="00FF225B" w:rsidRDefault="006F0D63">
      <w:pPr>
        <w:rPr>
          <w:sz w:val="24"/>
          <w:szCs w:val="24"/>
        </w:rPr>
      </w:pPr>
      <w:r>
        <w:rPr>
          <w:highlight w:val="green"/>
        </w:rPr>
        <w:tab/>
      </w:r>
      <w:r>
        <w:rPr>
          <w:sz w:val="28"/>
          <w:szCs w:val="28"/>
          <w:highlight w:val="green"/>
        </w:rPr>
        <w:tab/>
      </w:r>
      <w:r>
        <w:rPr>
          <w:b/>
          <w:sz w:val="28"/>
          <w:szCs w:val="28"/>
          <w:highlight w:val="white"/>
        </w:rPr>
        <w:t>Total:     /16</w:t>
      </w:r>
    </w:p>
    <w:sectPr w:rsidR="00FF225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7F" w:rsidRDefault="00454F7F">
      <w:pPr>
        <w:spacing w:line="240" w:lineRule="auto"/>
      </w:pPr>
      <w:r>
        <w:separator/>
      </w:r>
    </w:p>
  </w:endnote>
  <w:endnote w:type="continuationSeparator" w:id="0">
    <w:p w:rsidR="00454F7F" w:rsidRDefault="0045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7F" w:rsidRDefault="00454F7F">
      <w:pPr>
        <w:spacing w:line="240" w:lineRule="auto"/>
      </w:pPr>
      <w:r>
        <w:separator/>
      </w:r>
    </w:p>
  </w:footnote>
  <w:footnote w:type="continuationSeparator" w:id="0">
    <w:p w:rsidR="00454F7F" w:rsidRDefault="00454F7F">
      <w:pPr>
        <w:spacing w:line="240" w:lineRule="auto"/>
      </w:pPr>
      <w:r>
        <w:continuationSeparator/>
      </w:r>
    </w:p>
  </w:footnote>
  <w:footnote w:id="1">
    <w:p w:rsidR="00FF225B" w:rsidRPr="003E7DDC" w:rsidRDefault="00FF225B">
      <w:pPr>
        <w:spacing w:line="240" w:lineRule="auto"/>
        <w:rPr>
          <w:sz w:val="20"/>
          <w:szCs w:val="20"/>
          <w:lang w:val="en-US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03C5"/>
    <w:multiLevelType w:val="multilevel"/>
    <w:tmpl w:val="893A0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225B"/>
    <w:rsid w:val="003E7DDC"/>
    <w:rsid w:val="00454F7F"/>
    <w:rsid w:val="006F0D63"/>
    <w:rsid w:val="00CA4760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4</cp:revision>
  <cp:lastPrinted>2017-10-16T14:49:00Z</cp:lastPrinted>
  <dcterms:created xsi:type="dcterms:W3CDTF">2017-09-06T15:01:00Z</dcterms:created>
  <dcterms:modified xsi:type="dcterms:W3CDTF">2017-10-16T14:49:00Z</dcterms:modified>
</cp:coreProperties>
</file>