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1984 Themes in Modern Society: Article Analysis Project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can use the tables below to write your article analysis responses.  Be sure to print your articles and these responses and turn in a PAPER COPY on the due date. A sample response can be found below.</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Article #1 Title:</w:t>
      </w:r>
      <w:r w:rsidDel="00000000" w:rsidR="00000000" w:rsidRPr="00000000">
        <w:rPr>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Website:</w:t>
      </w:r>
      <w:r w:rsidDel="00000000" w:rsidR="00000000" w:rsidRPr="00000000">
        <w:rPr>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Author:</w:t>
      </w:r>
      <w:r w:rsidDel="00000000" w:rsidR="00000000" w:rsidRPr="00000000">
        <w:rPr>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Date of Publication: </w:t>
      </w: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b w:val="1"/>
                <w:sz w:val="20"/>
                <w:szCs w:val="20"/>
                <w:rtl w:val="0"/>
              </w:rPr>
              <w:t xml:space="preserve">1. Summarize the main points of the article.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2. How does this article you found relate to the novel?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3. What theme(s) does this article relate to? In what way(s)?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4. Include specific lines, details, or quotes from the novel and your article to show there is a clear connection.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5. What is the tone and mood of the piece?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6. What does the article say about the direction or evolution of our society?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7. What are the potential positive and negative outcomes of the ideas expressed in this article?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***SAMPLE  SUMMARY***</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Article Title:</w:t>
      </w:r>
      <w:r w:rsidDel="00000000" w:rsidR="00000000" w:rsidRPr="00000000">
        <w:rPr>
          <w:rFonts w:ascii="Calibri" w:cs="Calibri" w:eastAsia="Calibri" w:hAnsi="Calibri"/>
          <w:sz w:val="20"/>
          <w:szCs w:val="20"/>
          <w:rtl w:val="0"/>
        </w:rPr>
        <w:t xml:space="preserve"> Torture, The United States, and Laws of War</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Website:</w:t>
      </w:r>
      <w:r w:rsidDel="00000000" w:rsidR="00000000" w:rsidRPr="00000000">
        <w:rPr>
          <w:rFonts w:ascii="Calibri" w:cs="Calibri" w:eastAsia="Calibri" w:hAnsi="Calibri"/>
          <w:sz w:val="20"/>
          <w:szCs w:val="20"/>
          <w:rtl w:val="0"/>
        </w:rPr>
        <w:t xml:space="preserve"> </w:t>
      </w:r>
      <w:hyperlink r:id="rId6">
        <w:r w:rsidDel="00000000" w:rsidR="00000000" w:rsidRPr="00000000">
          <w:rPr>
            <w:rFonts w:ascii="Calibri" w:cs="Calibri" w:eastAsia="Calibri" w:hAnsi="Calibri"/>
            <w:color w:val="0000ff"/>
            <w:sz w:val="20"/>
            <w:szCs w:val="20"/>
            <w:u w:val="single"/>
            <w:rtl w:val="0"/>
          </w:rPr>
          <w:t xml:space="preserve">http://www.cfr.org</w:t>
        </w:r>
      </w:hyperlink>
      <w:hyperlink r:id="rId7">
        <w:r w:rsidDel="00000000" w:rsidR="00000000" w:rsidRPr="00000000">
          <w:rPr>
            <w:rFonts w:ascii="Calibri" w:cs="Calibri" w:eastAsia="Calibri" w:hAnsi="Calibri"/>
            <w:sz w:val="20"/>
            <w:szCs w:val="20"/>
            <w:u w:val="single"/>
            <w:rtl w:val="0"/>
          </w:rPr>
          <w:t xml:space="preserve">/</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Author:</w:t>
      </w:r>
      <w:r w:rsidDel="00000000" w:rsidR="00000000" w:rsidRPr="00000000">
        <w:rPr>
          <w:rFonts w:ascii="Calibri" w:cs="Calibri" w:eastAsia="Calibri" w:hAnsi="Calibri"/>
          <w:sz w:val="20"/>
          <w:szCs w:val="20"/>
          <w:rtl w:val="0"/>
        </w:rPr>
        <w:t xml:space="preserve"> Lionel Beehner</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Date of Publication:</w:t>
      </w:r>
      <w:r w:rsidDel="00000000" w:rsidR="00000000" w:rsidRPr="00000000">
        <w:rPr>
          <w:rFonts w:ascii="Calibri" w:cs="Calibri" w:eastAsia="Calibri" w:hAnsi="Calibri"/>
          <w:sz w:val="20"/>
          <w:szCs w:val="20"/>
          <w:rtl w:val="0"/>
        </w:rPr>
        <w:t xml:space="preserve"> November 11, 2005</w:t>
        <w:br w:type="textWrapping"/>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 Summarize the main points of the article.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 the article “Torture, the United States, and Laws of War”, Lionel Beehner described how the CIA runs black-sites that set up prisons in europe to be torture houses for suspecting terrorists. The United States government is pending to veto an anti-torture amendment so that they can further strip guantanamo bay detainees of basic human rights. The United States is suspected of these torture schemes since before 9/11, transporting prisoners to countries that have no set laws against torture. The government continues to deny the actual violation of the amendment, bending and warping the actual definition of “torture”. John Mccain proposed the anti-torture amendment after experiencing torture methods in his time serving at vietnam. George Bush stated that they would have to veto the amendment because “We do not torture, but the government has an obligation to the American people to keep them safe.”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b w:val="1"/>
          <w:sz w:val="20"/>
          <w:szCs w:val="20"/>
          <w:rtl w:val="0"/>
        </w:rPr>
        <w:t xml:space="preserve">2. How does this article you found relate to the novel?</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is a strong correlation to this article and </w:t>
      </w:r>
      <w:r w:rsidDel="00000000" w:rsidR="00000000" w:rsidRPr="00000000">
        <w:rPr>
          <w:rFonts w:ascii="Calibri" w:cs="Calibri" w:eastAsia="Calibri" w:hAnsi="Calibri"/>
          <w:i w:val="1"/>
          <w:sz w:val="20"/>
          <w:szCs w:val="20"/>
          <w:rtl w:val="0"/>
        </w:rPr>
        <w:t xml:space="preserve">1984</w:t>
      </w:r>
      <w:r w:rsidDel="00000000" w:rsidR="00000000" w:rsidRPr="00000000">
        <w:rPr>
          <w:rFonts w:ascii="Calibri" w:cs="Calibri" w:eastAsia="Calibri" w:hAnsi="Calibri"/>
          <w:sz w:val="20"/>
          <w:szCs w:val="20"/>
          <w:rtl w:val="0"/>
        </w:rPr>
        <w:t xml:space="preserve">. In </w:t>
      </w:r>
      <w:r w:rsidDel="00000000" w:rsidR="00000000" w:rsidRPr="00000000">
        <w:rPr>
          <w:rFonts w:ascii="Calibri" w:cs="Calibri" w:eastAsia="Calibri" w:hAnsi="Calibri"/>
          <w:i w:val="1"/>
          <w:sz w:val="20"/>
          <w:szCs w:val="20"/>
          <w:rtl w:val="0"/>
        </w:rPr>
        <w:t xml:space="preserve">1984 </w:t>
      </w:r>
      <w:r w:rsidDel="00000000" w:rsidR="00000000" w:rsidRPr="00000000">
        <w:rPr>
          <w:rFonts w:ascii="Calibri" w:cs="Calibri" w:eastAsia="Calibri" w:hAnsi="Calibri"/>
          <w:sz w:val="20"/>
          <w:szCs w:val="20"/>
          <w:rtl w:val="0"/>
        </w:rPr>
        <w:t xml:space="preserve">torture is widely used, but just like our modern time it is not publicly advertised. It is kept under lock and key, no regular citizens knows about it. Torture in our world is used to extract information to protect one group of people. In a way what happened to Winston was the same thing. He was tortured for the safety of The Party, to kill the rebel inside him. Overall, torture is a means of breaking the human spirit and is used to control individuals.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 xml:space="preserve">3. What theme(s) does this article relate to? In what way(s)?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significant theme is that of Torture as a means of controlling individuals who are deemed as “unsafe”. We can see how propaganda and playing on human beings fear and desire for protection is present. In the article it describes the United States having secretive torture institutions, much like the Ministry of Love in 1984, which was also secret and used for torture. This resulted in Winston...</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b w:val="1"/>
          <w:sz w:val="20"/>
          <w:szCs w:val="20"/>
          <w:rtl w:val="0"/>
        </w:rPr>
        <w:t xml:space="preserve">4. Include specific lines, details, or quotes from the novel and your article to show there is a clear connection.</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was more natural to exist from moment to moment, accepting another ten minutes' life even with the certainty that there was torture at the end of it." Part 3, Chapter 1, pg. 232</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it to Julia! Do it to Julia! Not me! Julia! I don't care what you do to her. Tear her face off, strip her to the bones. Not me! Julia! Not me!" Part 3, Chapter 5, pg. 289</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were things, your own acts, from which you could not recover. Something was killed in your breast; burnt out, cauterized out." Part 3, Chapter 6, pg. 293</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do not torture, but our government has the obligation to the protect the American people”  - George bush (Government protecting itself)</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“Experts say terrorists do not enjoy legal protections because they do not follow any rules of war: They fight for no nation-state, they target innocents, they wear no insignia, and they disguise themselves as civilians.” - Article (Dehumanization)</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b w:val="1"/>
          <w:sz w:val="20"/>
          <w:szCs w:val="20"/>
          <w:rtl w:val="0"/>
        </w:rPr>
        <w:t xml:space="preserve">5. Describe the tone and mood of the article?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article makes me feel very afraid because if a group of humans can find it deemable and necessary to torture another group of humans, even if it is for their own safety that means they could do the same to me with a clear mind.</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 xml:space="preserve">6. What does the article say about the direction or evolution of our society?</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I say we’ve remained at the same level considering this has been happening for a long time… we just thought it all ended.. wool pulled over our eyes. This article incites a very negative view of the future. It is  a cautionary piece as it warns of a soon to be void amendment that protects humanity.</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 xml:space="preserve">7. What are the potential positive and negative outcomes of the ideas expressed in this article?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potential negative outcomes is that ignorant people will find the torture of possible terrorists also necessary, instead of inhumane. Potential positive outcomes is that people will become educated and attempt to stop the veto of this amendment.</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sectPr>
      <w:headerReference r:id="rId8" w:type="default"/>
      <w:pgSz w:h="15840" w:w="12240"/>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jc w:val="right"/>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jc w:val="right"/>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jc w:val="right"/>
      <w:rPr>
        <w:sz w:val="20"/>
        <w:szCs w:val="20"/>
      </w:rPr>
    </w:pPr>
    <w:r w:rsidDel="00000000" w:rsidR="00000000" w:rsidRPr="00000000">
      <w:rPr>
        <w:sz w:val="20"/>
        <w:szCs w:val="20"/>
        <w:rtl w:val="0"/>
      </w:rPr>
      <w:t xml:space="preserve">  2015  -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fr.org/" TargetMode="External"/><Relationship Id="rId7" Type="http://schemas.openxmlformats.org/officeDocument/2006/relationships/hyperlink" Target="http://www.cfr.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